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4D2D2" w14:textId="67A7396E" w:rsidR="00572B07" w:rsidRDefault="00572B07" w:rsidP="00572B07">
      <w:pPr>
        <w:rPr>
          <w:b/>
          <w:bCs/>
        </w:rPr>
      </w:pPr>
      <w:r>
        <w:rPr>
          <w:b/>
          <w:bCs/>
        </w:rPr>
        <w:t xml:space="preserve">Village Hall Meeting </w:t>
      </w:r>
      <w:r w:rsidR="00E04947">
        <w:rPr>
          <w:b/>
          <w:bCs/>
        </w:rPr>
        <w:t>17</w:t>
      </w:r>
      <w:r w:rsidR="00E04947" w:rsidRPr="00E04947">
        <w:rPr>
          <w:b/>
          <w:bCs/>
          <w:vertAlign w:val="superscript"/>
        </w:rPr>
        <w:t>th</w:t>
      </w:r>
      <w:r w:rsidR="00E04947">
        <w:rPr>
          <w:b/>
          <w:bCs/>
        </w:rPr>
        <w:t xml:space="preserve"> June 2020</w:t>
      </w:r>
    </w:p>
    <w:p w14:paraId="3BC881AE" w14:textId="15532CF8" w:rsidR="00572B07" w:rsidRDefault="00572B07" w:rsidP="00572B07">
      <w:r>
        <w:t>Present on Zoom conference call were – Jinny and Dennis Wells, Ros and John Horne, Richard Harden, Alfie Saunders, Guy Wilhelmy, John and Diane Snelling.</w:t>
      </w:r>
    </w:p>
    <w:p w14:paraId="32F0F12C" w14:textId="77777777" w:rsidR="00E04947" w:rsidRDefault="00E04947" w:rsidP="00572B07"/>
    <w:p w14:paraId="3A53364C" w14:textId="064D0CC5" w:rsidR="00E04947" w:rsidRPr="00E04947" w:rsidRDefault="00E04947" w:rsidP="00572B07">
      <w:pPr>
        <w:pStyle w:val="ListParagraph"/>
        <w:numPr>
          <w:ilvl w:val="0"/>
          <w:numId w:val="8"/>
        </w:numPr>
        <w:rPr>
          <w:b/>
          <w:bCs/>
        </w:rPr>
      </w:pPr>
      <w:r w:rsidRPr="00E04947">
        <w:rPr>
          <w:b/>
          <w:bCs/>
        </w:rPr>
        <w:t>Gas tank</w:t>
      </w:r>
    </w:p>
    <w:p w14:paraId="13EDF335" w14:textId="6AA440B4" w:rsidR="00572B07" w:rsidRDefault="00E04947" w:rsidP="00B8466B">
      <w:r>
        <w:t xml:space="preserve">Fencing around </w:t>
      </w:r>
      <w:r w:rsidR="00572B07">
        <w:t xml:space="preserve">Gas tank installed </w:t>
      </w:r>
      <w:r>
        <w:t>Tuesday 16</w:t>
      </w:r>
      <w:r w:rsidRPr="00E04947">
        <w:rPr>
          <w:vertAlign w:val="superscript"/>
        </w:rPr>
        <w:t>th</w:t>
      </w:r>
      <w:r>
        <w:t xml:space="preserve"> June. </w:t>
      </w:r>
      <w:r w:rsidR="00572B07">
        <w:t xml:space="preserve"> </w:t>
      </w:r>
      <w:r>
        <w:t>Unfortunately, one of the gates is damaged but has been installed for now and another is being ordered. We will hold off paying the invoice until the new gate is installed.</w:t>
      </w:r>
    </w:p>
    <w:p w14:paraId="291AFF8B" w14:textId="2C7379D3" w:rsidR="00E04947" w:rsidRDefault="00E04947" w:rsidP="00B8466B">
      <w:r>
        <w:t xml:space="preserve">Two combinations padlocks have been bought for the gates on the fence. One is faulty and is being replaced by the vendor. John is providing a temporary padlock until it arrives. The combination on the locks needs to be given to Flogas for future deliveries – </w:t>
      </w:r>
      <w:r w:rsidRPr="00E04947">
        <w:rPr>
          <w:b/>
          <w:bCs/>
          <w:i/>
          <w:iCs/>
        </w:rPr>
        <w:t>AP Dennis.</w:t>
      </w:r>
    </w:p>
    <w:p w14:paraId="2CDCE220" w14:textId="341443D1" w:rsidR="00E04947" w:rsidRDefault="00E04947" w:rsidP="00B8466B">
      <w:r>
        <w:t xml:space="preserve">It was agreed that the turf within the fencing needs to be lifted and replaced by weed suppressant and gravel – </w:t>
      </w:r>
      <w:r w:rsidRPr="00E04947">
        <w:rPr>
          <w:b/>
          <w:bCs/>
          <w:i/>
          <w:iCs/>
        </w:rPr>
        <w:t>AP John.</w:t>
      </w:r>
      <w:r>
        <w:t xml:space="preserve"> </w:t>
      </w:r>
    </w:p>
    <w:p w14:paraId="4FF5626D" w14:textId="77777777" w:rsidR="00E04947" w:rsidRDefault="00E04947" w:rsidP="00E04947">
      <w:pPr>
        <w:ind w:left="360"/>
      </w:pPr>
    </w:p>
    <w:p w14:paraId="41131C99" w14:textId="77777777" w:rsidR="00E04947" w:rsidRPr="000D030E" w:rsidRDefault="00E04947" w:rsidP="00572B07">
      <w:pPr>
        <w:pStyle w:val="ListParagraph"/>
        <w:numPr>
          <w:ilvl w:val="0"/>
          <w:numId w:val="8"/>
        </w:numPr>
        <w:rPr>
          <w:b/>
          <w:bCs/>
        </w:rPr>
      </w:pPr>
      <w:r w:rsidRPr="000D030E">
        <w:rPr>
          <w:b/>
          <w:bCs/>
        </w:rPr>
        <w:t xml:space="preserve">Paper </w:t>
      </w:r>
      <w:r w:rsidR="00294486" w:rsidRPr="000D030E">
        <w:rPr>
          <w:b/>
          <w:bCs/>
        </w:rPr>
        <w:t xml:space="preserve">recycling </w:t>
      </w:r>
      <w:r w:rsidRPr="000D030E">
        <w:rPr>
          <w:b/>
          <w:bCs/>
        </w:rPr>
        <w:t>bin</w:t>
      </w:r>
    </w:p>
    <w:p w14:paraId="51C63E6D" w14:textId="5D5B4180" w:rsidR="00E04947" w:rsidRDefault="00E04947" w:rsidP="00B8466B">
      <w:r>
        <w:t xml:space="preserve">A paper recycling bin has now been delivered to the car park. Proceeds </w:t>
      </w:r>
      <w:r w:rsidR="000D030E">
        <w:t xml:space="preserve">will go to MUGA funds. Ros has already put details of it on the Facebook page and will add to the web site – </w:t>
      </w:r>
      <w:r w:rsidR="000D030E" w:rsidRPr="000D030E">
        <w:rPr>
          <w:b/>
          <w:bCs/>
          <w:i/>
          <w:iCs/>
        </w:rPr>
        <w:t>AP Ros</w:t>
      </w:r>
      <w:r w:rsidR="000D030E">
        <w:t>.</w:t>
      </w:r>
    </w:p>
    <w:p w14:paraId="10ECC590" w14:textId="6663D4AA" w:rsidR="000D030E" w:rsidRDefault="000D030E" w:rsidP="000D030E">
      <w:pPr>
        <w:ind w:left="360"/>
      </w:pPr>
    </w:p>
    <w:p w14:paraId="1EE2762B" w14:textId="26E40BDC" w:rsidR="000D030E" w:rsidRPr="000D030E" w:rsidRDefault="000D030E" w:rsidP="000D030E">
      <w:pPr>
        <w:pStyle w:val="ListParagraph"/>
        <w:numPr>
          <w:ilvl w:val="0"/>
          <w:numId w:val="8"/>
        </w:numPr>
        <w:rPr>
          <w:b/>
          <w:bCs/>
        </w:rPr>
      </w:pPr>
      <w:r w:rsidRPr="000D030E">
        <w:rPr>
          <w:b/>
          <w:bCs/>
        </w:rPr>
        <w:t>Emergency lighting</w:t>
      </w:r>
    </w:p>
    <w:p w14:paraId="15A7AE86" w14:textId="63BCB881" w:rsidR="000D030E" w:rsidRDefault="000D7FCB" w:rsidP="000D030E">
      <w:r>
        <w:t>Four</w:t>
      </w:r>
      <w:r w:rsidR="000D030E">
        <w:t xml:space="preserve"> emergency lights are on permanently and are costing the village hall around £30 per month. Guy to look up electrical regulations and check on what must be provided – </w:t>
      </w:r>
      <w:r w:rsidR="000D030E" w:rsidRPr="000D030E">
        <w:rPr>
          <w:b/>
          <w:bCs/>
          <w:i/>
          <w:iCs/>
        </w:rPr>
        <w:t>AP Guy</w:t>
      </w:r>
      <w:r w:rsidR="000D030E">
        <w:t xml:space="preserve">. John to try and find another electrician to look at them and also test the emergency lighting system – </w:t>
      </w:r>
      <w:r w:rsidR="000D030E" w:rsidRPr="000D030E">
        <w:rPr>
          <w:b/>
          <w:bCs/>
          <w:i/>
          <w:iCs/>
        </w:rPr>
        <w:t>AP John</w:t>
      </w:r>
      <w:r w:rsidR="000D030E">
        <w:t>.</w:t>
      </w:r>
    </w:p>
    <w:p w14:paraId="5F50B028" w14:textId="3582DA81" w:rsidR="000D030E" w:rsidRDefault="000D030E" w:rsidP="000D030E"/>
    <w:p w14:paraId="780556E2" w14:textId="2F9364FA" w:rsidR="000D030E" w:rsidRPr="000D030E" w:rsidRDefault="000D030E" w:rsidP="000D030E">
      <w:pPr>
        <w:pStyle w:val="ListParagraph"/>
        <w:numPr>
          <w:ilvl w:val="0"/>
          <w:numId w:val="8"/>
        </w:numPr>
        <w:rPr>
          <w:b/>
          <w:bCs/>
        </w:rPr>
      </w:pPr>
      <w:r w:rsidRPr="000D030E">
        <w:rPr>
          <w:b/>
          <w:bCs/>
        </w:rPr>
        <w:t>Village Hall Cleaning and Opening</w:t>
      </w:r>
    </w:p>
    <w:p w14:paraId="449586B0" w14:textId="75B27BC4" w:rsidR="000D030E" w:rsidRDefault="000D030E" w:rsidP="000D030E">
      <w:r>
        <w:t xml:space="preserve">All agreed the hall will need a thorough deep clean before it opens up again – </w:t>
      </w:r>
      <w:r w:rsidRPr="000D030E">
        <w:rPr>
          <w:b/>
          <w:bCs/>
          <w:i/>
          <w:iCs/>
        </w:rPr>
        <w:t>AP Ros</w:t>
      </w:r>
      <w:r>
        <w:t xml:space="preserve"> to contact a cleaning company when the time is right. This needs to include cleaning out the light fittings of insects.</w:t>
      </w:r>
    </w:p>
    <w:p w14:paraId="0F85C0E8" w14:textId="2F3917DF" w:rsidR="000D030E" w:rsidRDefault="000D030E" w:rsidP="000D030E">
      <w:r>
        <w:t>There is no indication of when the hall could be opened up again, not what measures will need to be put in place. Ros advises locals are not keen to start using the hall yet. Richard has been trying to contact the NNDC about the arrangements but has had no reply yet.</w:t>
      </w:r>
    </w:p>
    <w:p w14:paraId="4A58EF96" w14:textId="60C91752" w:rsidR="000D030E" w:rsidRDefault="000D030E" w:rsidP="000D030E">
      <w:r>
        <w:t>An automatic hand sanitiser will arrive next week and will need to be fixed to the stage wall in the lobby.</w:t>
      </w:r>
    </w:p>
    <w:p w14:paraId="3164A7BA" w14:textId="7D6821F7" w:rsidR="000D030E" w:rsidRDefault="000D030E" w:rsidP="000D030E">
      <w:r>
        <w:t>In the meantime, John and Diane plan to clean the stage curtains and vacuum the hall chairs.</w:t>
      </w:r>
    </w:p>
    <w:p w14:paraId="5D171621" w14:textId="3D55AC39" w:rsidR="00E04947" w:rsidRDefault="00E04947" w:rsidP="00E04947"/>
    <w:p w14:paraId="25C3E668" w14:textId="7795BF27" w:rsidR="00E04947" w:rsidRPr="00B8466B" w:rsidRDefault="00B8466B" w:rsidP="00B8466B">
      <w:pPr>
        <w:pStyle w:val="ListParagraph"/>
        <w:numPr>
          <w:ilvl w:val="0"/>
          <w:numId w:val="8"/>
        </w:numPr>
        <w:rPr>
          <w:b/>
          <w:bCs/>
        </w:rPr>
      </w:pPr>
      <w:r w:rsidRPr="00B8466B">
        <w:rPr>
          <w:b/>
          <w:bCs/>
        </w:rPr>
        <w:t>Finances</w:t>
      </w:r>
    </w:p>
    <w:p w14:paraId="46D33B12" w14:textId="054B77DD" w:rsidR="00B8466B" w:rsidRDefault="00B8466B" w:rsidP="00B8466B">
      <w:r>
        <w:t xml:space="preserve">One debtor has now paid up but there is </w:t>
      </w:r>
      <w:r w:rsidR="00C26690">
        <w:t>two</w:t>
      </w:r>
      <w:r>
        <w:t xml:space="preserve"> more outstanding, </w:t>
      </w:r>
      <w:r w:rsidR="00C26690">
        <w:t>including</w:t>
      </w:r>
      <w:r>
        <w:t xml:space="preserve"> Wessex Water. Ros and Richard will chase these payments – </w:t>
      </w:r>
      <w:r w:rsidRPr="00B8466B">
        <w:rPr>
          <w:b/>
          <w:bCs/>
          <w:i/>
          <w:iCs/>
        </w:rPr>
        <w:t>AP Ros and Richard</w:t>
      </w:r>
      <w:r>
        <w:t>.</w:t>
      </w:r>
    </w:p>
    <w:p w14:paraId="0B514EDC" w14:textId="6763175C" w:rsidR="00B8466B" w:rsidRDefault="00B8466B" w:rsidP="00B8466B">
      <w:r>
        <w:t>The bank balance is healthy and payments have been made for the full tank of gas, Ace fire, plumbers and padlocks. The cost of the fence is still to be paid.</w:t>
      </w:r>
    </w:p>
    <w:p w14:paraId="5F84193C" w14:textId="69C8F374" w:rsidR="00B8466B" w:rsidRDefault="00B8466B" w:rsidP="00B8466B"/>
    <w:p w14:paraId="5D308F1E" w14:textId="277E50F0" w:rsidR="00B8466B" w:rsidRPr="00B8466B" w:rsidRDefault="00B8466B" w:rsidP="00B8466B">
      <w:pPr>
        <w:pStyle w:val="ListParagraph"/>
        <w:numPr>
          <w:ilvl w:val="0"/>
          <w:numId w:val="8"/>
        </w:numPr>
        <w:rPr>
          <w:b/>
          <w:bCs/>
        </w:rPr>
      </w:pPr>
      <w:r w:rsidRPr="00B8466B">
        <w:rPr>
          <w:b/>
          <w:bCs/>
        </w:rPr>
        <w:t>Outside areas</w:t>
      </w:r>
    </w:p>
    <w:p w14:paraId="33F3BD49" w14:textId="05EA04D2" w:rsidR="00B8466B" w:rsidRDefault="00B8466B" w:rsidP="00B8466B">
      <w:r>
        <w:t>Ros wants to replant two of the planters. The Committee agreed to some spend for new plants.</w:t>
      </w:r>
    </w:p>
    <w:p w14:paraId="07D8B69A" w14:textId="3B714CC0" w:rsidR="00B8466B" w:rsidRDefault="00B8466B" w:rsidP="00B8466B">
      <w:r>
        <w:t>Dennis has painted the railings and plans to give the rails another coat. This will use up all the green paint.</w:t>
      </w:r>
    </w:p>
    <w:p w14:paraId="049A274A" w14:textId="28E1F00A" w:rsidR="00B8466B" w:rsidRDefault="00B8466B" w:rsidP="00B8466B"/>
    <w:p w14:paraId="7EC28546" w14:textId="0916C264" w:rsidR="00B8466B" w:rsidRPr="00B8466B" w:rsidRDefault="00B8466B" w:rsidP="00B8466B">
      <w:pPr>
        <w:pStyle w:val="ListParagraph"/>
        <w:numPr>
          <w:ilvl w:val="0"/>
          <w:numId w:val="8"/>
        </w:numPr>
        <w:rPr>
          <w:b/>
          <w:bCs/>
        </w:rPr>
      </w:pPr>
      <w:r w:rsidRPr="00B8466B">
        <w:rPr>
          <w:b/>
          <w:bCs/>
        </w:rPr>
        <w:t>AOB</w:t>
      </w:r>
    </w:p>
    <w:p w14:paraId="492C28D4" w14:textId="2D3D48DE" w:rsidR="00B8466B" w:rsidRDefault="00B8466B" w:rsidP="00B8466B">
      <w:r>
        <w:t>The Committee agreed to a donation to MacMillan Cancer in memory of Brenda Webb, wife of our ex-Treasurer</w:t>
      </w:r>
      <w:r w:rsidR="00C26690">
        <w:t xml:space="preserve"> Dave Webb</w:t>
      </w:r>
      <w:r>
        <w:t>.</w:t>
      </w:r>
    </w:p>
    <w:p w14:paraId="08988599" w14:textId="5E49E565" w:rsidR="00B8466B" w:rsidRDefault="00B8466B" w:rsidP="00B8466B"/>
    <w:p w14:paraId="1B44091A" w14:textId="592A46ED" w:rsidR="00572B07" w:rsidRDefault="00B8466B" w:rsidP="00572B07">
      <w:r>
        <w:t>Meeting Closed.</w:t>
      </w:r>
    </w:p>
    <w:p w14:paraId="42CBA1E7" w14:textId="77777777" w:rsidR="00572B07" w:rsidRDefault="00572B07" w:rsidP="00572B07"/>
    <w:p w14:paraId="146E22CD" w14:textId="77777777" w:rsidR="00DE77FC" w:rsidRDefault="00DE77FC"/>
    <w:sectPr w:rsidR="00DE77FC" w:rsidSect="00E32DC6">
      <w:headerReference w:type="default" r:id="rId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18E09" w14:textId="77777777" w:rsidR="00FA1685" w:rsidRDefault="00FA1685" w:rsidP="00572B07">
      <w:r>
        <w:separator/>
      </w:r>
    </w:p>
  </w:endnote>
  <w:endnote w:type="continuationSeparator" w:id="0">
    <w:p w14:paraId="1C18FF89" w14:textId="77777777" w:rsidR="00FA1685" w:rsidRDefault="00FA1685" w:rsidP="0057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67C66" w14:textId="77777777" w:rsidR="00FA1685" w:rsidRDefault="00FA1685" w:rsidP="00572B07">
      <w:r>
        <w:separator/>
      </w:r>
    </w:p>
  </w:footnote>
  <w:footnote w:type="continuationSeparator" w:id="0">
    <w:p w14:paraId="2570AD4C" w14:textId="77777777" w:rsidR="00FA1685" w:rsidRDefault="00FA1685" w:rsidP="00572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160E" w14:textId="0E95DDBD" w:rsidR="00572B07" w:rsidRDefault="00572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96BCF"/>
    <w:multiLevelType w:val="hybridMultilevel"/>
    <w:tmpl w:val="6792EC08"/>
    <w:lvl w:ilvl="0" w:tplc="08090001">
      <w:start w:val="1"/>
      <w:numFmt w:val="bullet"/>
      <w:lvlText w:val=""/>
      <w:lvlJc w:val="left"/>
      <w:pPr>
        <w:ind w:left="770" w:hanging="360"/>
      </w:pPr>
      <w:rPr>
        <w:rFonts w:ascii="Symbol" w:hAnsi="Symbol" w:cs="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cs="Wingdings" w:hint="default"/>
      </w:rPr>
    </w:lvl>
    <w:lvl w:ilvl="3" w:tplc="08090001">
      <w:start w:val="1"/>
      <w:numFmt w:val="bullet"/>
      <w:lvlText w:val=""/>
      <w:lvlJc w:val="left"/>
      <w:pPr>
        <w:ind w:left="2930" w:hanging="360"/>
      </w:pPr>
      <w:rPr>
        <w:rFonts w:ascii="Symbol" w:hAnsi="Symbol" w:cs="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cs="Wingdings" w:hint="default"/>
      </w:rPr>
    </w:lvl>
    <w:lvl w:ilvl="6" w:tplc="08090001">
      <w:start w:val="1"/>
      <w:numFmt w:val="bullet"/>
      <w:lvlText w:val=""/>
      <w:lvlJc w:val="left"/>
      <w:pPr>
        <w:ind w:left="5090" w:hanging="360"/>
      </w:pPr>
      <w:rPr>
        <w:rFonts w:ascii="Symbol" w:hAnsi="Symbol" w:cs="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cs="Wingdings" w:hint="default"/>
      </w:rPr>
    </w:lvl>
  </w:abstractNum>
  <w:abstractNum w:abstractNumId="1" w15:restartNumberingAfterBreak="0">
    <w:nsid w:val="2A972191"/>
    <w:multiLevelType w:val="hybridMultilevel"/>
    <w:tmpl w:val="0EFE95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E1052A"/>
    <w:multiLevelType w:val="hybridMultilevel"/>
    <w:tmpl w:val="46E2D280"/>
    <w:lvl w:ilvl="0" w:tplc="08090001">
      <w:start w:val="1"/>
      <w:numFmt w:val="bullet"/>
      <w:lvlText w:val=""/>
      <w:lvlJc w:val="left"/>
      <w:pPr>
        <w:ind w:left="770" w:hanging="360"/>
      </w:pPr>
      <w:rPr>
        <w:rFonts w:ascii="Symbol" w:hAnsi="Symbol" w:cs="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cs="Wingdings" w:hint="default"/>
      </w:rPr>
    </w:lvl>
    <w:lvl w:ilvl="3" w:tplc="08090001">
      <w:start w:val="1"/>
      <w:numFmt w:val="bullet"/>
      <w:lvlText w:val=""/>
      <w:lvlJc w:val="left"/>
      <w:pPr>
        <w:ind w:left="2930" w:hanging="360"/>
      </w:pPr>
      <w:rPr>
        <w:rFonts w:ascii="Symbol" w:hAnsi="Symbol" w:cs="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cs="Wingdings" w:hint="default"/>
      </w:rPr>
    </w:lvl>
    <w:lvl w:ilvl="6" w:tplc="08090001">
      <w:start w:val="1"/>
      <w:numFmt w:val="bullet"/>
      <w:lvlText w:val=""/>
      <w:lvlJc w:val="left"/>
      <w:pPr>
        <w:ind w:left="5090" w:hanging="360"/>
      </w:pPr>
      <w:rPr>
        <w:rFonts w:ascii="Symbol" w:hAnsi="Symbol" w:cs="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cs="Wingdings" w:hint="default"/>
      </w:rPr>
    </w:lvl>
  </w:abstractNum>
  <w:abstractNum w:abstractNumId="3" w15:restartNumberingAfterBreak="0">
    <w:nsid w:val="62006D73"/>
    <w:multiLevelType w:val="hybridMultilevel"/>
    <w:tmpl w:val="3B84C36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67660236"/>
    <w:multiLevelType w:val="hybridMultilevel"/>
    <w:tmpl w:val="E6723F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06055ED"/>
    <w:multiLevelType w:val="hybridMultilevel"/>
    <w:tmpl w:val="E6723F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07"/>
    <w:rsid w:val="000D030E"/>
    <w:rsid w:val="000D7FCB"/>
    <w:rsid w:val="00294486"/>
    <w:rsid w:val="002C64DB"/>
    <w:rsid w:val="00435D20"/>
    <w:rsid w:val="004A68A0"/>
    <w:rsid w:val="00514CCE"/>
    <w:rsid w:val="00572B07"/>
    <w:rsid w:val="006513AB"/>
    <w:rsid w:val="00825A43"/>
    <w:rsid w:val="00B8466B"/>
    <w:rsid w:val="00C26690"/>
    <w:rsid w:val="00DE77FC"/>
    <w:rsid w:val="00E04947"/>
    <w:rsid w:val="00E32DC6"/>
    <w:rsid w:val="00FA1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B72B"/>
  <w15:chartTrackingRefBased/>
  <w15:docId w15:val="{883B6A06-01E8-4BB3-B207-82B93C85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B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B07"/>
    <w:pPr>
      <w:ind w:left="720"/>
    </w:pPr>
  </w:style>
  <w:style w:type="paragraph" w:styleId="Header">
    <w:name w:val="header"/>
    <w:basedOn w:val="Normal"/>
    <w:link w:val="HeaderChar"/>
    <w:uiPriority w:val="99"/>
    <w:unhideWhenUsed/>
    <w:rsid w:val="00572B07"/>
    <w:pPr>
      <w:tabs>
        <w:tab w:val="center" w:pos="4513"/>
        <w:tab w:val="right" w:pos="9026"/>
      </w:tabs>
    </w:pPr>
  </w:style>
  <w:style w:type="character" w:customStyle="1" w:styleId="HeaderChar">
    <w:name w:val="Header Char"/>
    <w:basedOn w:val="DefaultParagraphFont"/>
    <w:link w:val="Header"/>
    <w:uiPriority w:val="99"/>
    <w:rsid w:val="00572B07"/>
    <w:rPr>
      <w:rFonts w:ascii="Calibri" w:hAnsi="Calibri" w:cs="Calibri"/>
    </w:rPr>
  </w:style>
  <w:style w:type="paragraph" w:styleId="Footer">
    <w:name w:val="footer"/>
    <w:basedOn w:val="Normal"/>
    <w:link w:val="FooterChar"/>
    <w:uiPriority w:val="99"/>
    <w:unhideWhenUsed/>
    <w:rsid w:val="00572B07"/>
    <w:pPr>
      <w:tabs>
        <w:tab w:val="center" w:pos="4513"/>
        <w:tab w:val="right" w:pos="9026"/>
      </w:tabs>
    </w:pPr>
  </w:style>
  <w:style w:type="character" w:customStyle="1" w:styleId="FooterChar">
    <w:name w:val="Footer Char"/>
    <w:basedOn w:val="DefaultParagraphFont"/>
    <w:link w:val="Footer"/>
    <w:uiPriority w:val="99"/>
    <w:rsid w:val="00572B0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2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Snelling</dc:creator>
  <cp:keywords/>
  <dc:description/>
  <cp:lastModifiedBy>John Horne</cp:lastModifiedBy>
  <cp:revision>2</cp:revision>
  <dcterms:created xsi:type="dcterms:W3CDTF">2020-06-18T12:47:00Z</dcterms:created>
  <dcterms:modified xsi:type="dcterms:W3CDTF">2020-06-18T12:47:00Z</dcterms:modified>
</cp:coreProperties>
</file>